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правила-цифровой-гигиены"/>
    <w:p>
      <w:pPr>
        <w:pStyle w:val="Heading3"/>
      </w:pPr>
      <w:r>
        <w:t xml:space="preserve">Правила цифровой гигиены</w:t>
      </w:r>
    </w:p>
    <w:p>
      <w:pPr>
        <w:pStyle w:val="FirstParagraph"/>
      </w:pPr>
      <w:r>
        <w:t xml:space="preserve">19.05.2021</w:t>
      </w:r>
    </w:p>
    <w:p>
      <w:pPr>
        <w:pStyle w:val="BodyText"/>
      </w:pPr>
      <w:r>
        <w:t xml:space="preserve">Специалисты оператора цифровой коммуникации между властью и обществом</w:t>
      </w:r>
      <w:r>
        <w:t xml:space="preserve"> </w:t>
      </w:r>
      <w:r>
        <w:rPr>
          <w:bCs/>
          <w:b/>
        </w:rPr>
        <w:t xml:space="preserve">АНО «Диалог»</w:t>
      </w:r>
      <w:r>
        <w:t xml:space="preserve"> </w:t>
      </w:r>
      <w:r>
        <w:t xml:space="preserve">подготовили</w:t>
      </w:r>
      <w:r>
        <w:rPr>
          <w:bCs/>
          <w:b/>
        </w:rPr>
        <w:t xml:space="preserve"> </w:t>
      </w:r>
      <w:hyperlink r:id="rId20">
        <w:r>
          <w:rPr>
            <w:rStyle w:val="Hyperlink"/>
            <w:bCs/>
            <w:b/>
          </w:rPr>
          <w:t xml:space="preserve">инструкцию</w:t>
        </w:r>
      </w:hyperlink>
      <w:r>
        <w:t xml:space="preserve">, как повысить свою безопасность в сети. Изучайте и делитесь с друзьями и коллегами!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Ещё больше полезной информации на </w:t>
      </w:r>
      <w:hyperlink r:id="rId21">
        <w:r>
          <w:rPr>
            <w:rStyle w:val="Hyperlink"/>
            <w:bCs/>
            <w:b/>
          </w:rPr>
          <w:t xml:space="preserve">канале оператора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http://zhilishnik-tn.mos.ru/presscenter/news/detail/9962422.html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helpful-information/&#1089;&#1077;&#1090;&#1077;&#1074;&#1072;&#1103;%20&#1075;&#1080;&#1075;&#1080;&#1077;&#1085;&#1072;.pdf" TargetMode="External" /><Relationship Type="http://schemas.openxmlformats.org/officeDocument/2006/relationships/hyperlink" Id="rId21" Target="http://t.me/ano_dialog" TargetMode="External" /><Relationship Type="http://schemas.openxmlformats.org/officeDocument/2006/relationships/hyperlink" Id="rId23" Target="http://zhilishnik-tn.mos.ru" TargetMode="External" /><Relationship Type="http://schemas.openxmlformats.org/officeDocument/2006/relationships/hyperlink" Id="rId22" Target="http://zhilishnik-tn.mos.ru/presscenter/news/detail/9962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helpful-information/&#1089;&#1077;&#1090;&#1077;&#1074;&#1072;&#1103;%20&#1075;&#1080;&#1075;&#1080;&#1077;&#1085;&#1072;.pdf" TargetMode="External" /><Relationship Type="http://schemas.openxmlformats.org/officeDocument/2006/relationships/hyperlink" Id="rId21" Target="http://t.me/ano_dialog" TargetMode="External" /><Relationship Type="http://schemas.openxmlformats.org/officeDocument/2006/relationships/hyperlink" Id="rId23" Target="http://zhilishnik-tn.mos.ru" TargetMode="External" /><Relationship Type="http://schemas.openxmlformats.org/officeDocument/2006/relationships/hyperlink" Id="rId22" Target="http://zhilishnik-tn.mos.ru/presscenter/news/detail/9962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2024-08-14T17:23:31Z</dcterms:created>
  <dcterms:modified xsi:type="dcterms:W3CDTF">2024-08-14T17:23:31Z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